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SOFTWARE &amp; ENTSCHEIDUNGEN  /  SC-11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Lastenheft-Vorlage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Ziele, Rollen, Anforderungen und Akzeptanzfälle strukturiert dokumentieren.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oftware &amp; Entschei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1. Auftrag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Projekt / Version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jekt / Version / Datum:"/>
                <w:tag w:val="ed4894a42f53c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Auftraggeber und Entscheider: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ftraggeber und Entscheider:"/>
                <w:tag w:val="aaf5fc28d1149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Problem und gewünschtes Ergebnis: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blem und gewünschtes Ergebnis:"/>
                <w:tag w:val="a77c01bc885e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Betrachtungsraum und Nicht-Ziele: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achtungsraum und Nicht-Ziele:"/>
                <w:tag w:val="9fd4b4b9b4d2e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2. Nutzeraufgaben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Rolle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Aufgabe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Eingabe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Erwünschtes Ergebnis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Sonderfall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olle 1"/>
                <w:tag w:val="b61e68a6574c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fgabe 1"/>
                <w:tag w:val="70fe25698869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be 1"/>
                <w:tag w:val="a44ea1baf0262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ünschtes Ergebnis 1"/>
                <w:tag w:val="8f28a2f45294d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Sonderfall 1"/>
                <w:tag w:val="d082166b63a9c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Rolle 2"/>
                <w:tag w:val="4bd7e62dd9c9c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fgabe 2"/>
                <w:tag w:val="8b8971b56cc32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be 2"/>
                <w:tag w:val="792a7fac9f30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wünschtes Ergebnis 2"/>
                <w:tag w:val="e78f69e002b22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Sonderfall 2"/>
                <w:tag w:val="497c74762f03c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3. Anforderungen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157"/>
        <w:gridCol w:w="1696"/>
        <w:gridCol w:w="1696"/>
        <w:gridCol w:w="1696"/>
        <w:gridCol w:w="1696"/>
        <w:gridCol w:w="1696"/>
      </w:tblGrid>
      <w:tr>
        <w:trPr>
          <w:tblHeader/>
          <w:cantSplit/>
        </w:trPr>
        <w:tc>
          <w:tcPr>
            <w:tcW w:type="dxa" w:w="115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ID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Anforderung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Zweck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Muss / Soll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Quelle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/ freigegeben</w:t>
            </w:r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ANF-001</w:t>
            </w:r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nforderung 1"/>
                <w:tag w:val="c8a0332584c1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Zweck 1"/>
                <w:tag w:val="7dab8ce9a163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Muss / Soll 1"/>
                <w:tag w:val="15e670d7810de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Quelle 1"/>
                <w:tag w:val="db25b5cbb8114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/ freigegeben 1"/>
                <w:tag w:val="402557e4cafe2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ID 2"/>
                <w:tag w:val="09ac80315d901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forderung 2"/>
                <w:tag w:val="92b987effeb8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Zweck 2"/>
                <w:tag w:val="85530e03551c2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Muss / Soll 2"/>
                <w:tag w:val="891d49b260acb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Quelle 2"/>
                <w:tag w:val="b9cd74ab17b4a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/ freigegeben 2"/>
                <w:tag w:val="0dc918b38bf3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4. Daten und Schnittstellen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Führende Datenquellen: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ührende Datenquellen:"/>
                <w:tag w:val="037eccdc15951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Berechtigte Rollen: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rechtigte Rollen:"/>
                <w:tag w:val="401d3fc129d7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Datenrichtung / Felder / Auslöser: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enrichtung / Felder / Auslöser:"/>
                <w:tag w:val="6840450d0466e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Fehler- und Wiederholungsverhalten: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r- und Wiederholungsverhalten:"/>
                <w:tag w:val="98824618a5cc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Betriebs- und Gerätebedingungen: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iebs- und Gerätebedingungen:"/>
                <w:tag w:val="d0633b3e6510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5. Akzeptanzfälle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157"/>
        <w:gridCol w:w="1696"/>
        <w:gridCol w:w="1696"/>
        <w:gridCol w:w="1696"/>
        <w:gridCol w:w="1696"/>
        <w:gridCol w:w="1696"/>
      </w:tblGrid>
      <w:tr>
        <w:trPr>
          <w:tblHeader/>
          <w:cantSplit/>
        </w:trPr>
        <w:tc>
          <w:tcPr>
            <w:tcW w:type="dxa" w:w="115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Test-ID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Anforderung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Ausgangslage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Aktion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Erwartetes Ergebnis</w:t>
            </w:r>
          </w:p>
        </w:tc>
        <w:tc>
          <w:tcPr>
            <w:tcW w:type="dxa" w:w="1696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Prüfer</w:t>
            </w:r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T-001</w:t>
            </w:r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ANF-001</w:t>
            </w:r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gangslage 1"/>
                <w:tag w:val="28f869f199da3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ktion 1"/>
                <w:tag w:val="f59b3afa78e66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artetes Ergebnis 1"/>
                <w:tag w:val="fbfbe9487f4f5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1"/>
                <w:tag w:val="bf21ac27e0975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Test-ID 2"/>
                <w:tag w:val="ea437e8300e36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nforderung 2"/>
                <w:tag w:val="92b987effeb8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gangslage 2"/>
                <w:tag w:val="9b44f8127873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ktion 2"/>
                <w:tag w:val="7ef8791b250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wartetes Ergebnis 2"/>
                <w:tag w:val="204abed18f062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696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Prüfer 2"/>
                <w:tag w:val="ec5bb7177bc1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6. Lieferung und Betrieb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Vereinbarte Liefergegenstände: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einbarte Liefergegenstände:"/>
                <w:tag w:val="4e60d693ae9ea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enthaltene Leistungen: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enthaltene Leistungen:"/>
                <w:tag w:val="e339953dda293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Zugänge und Mitwirkung: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gänge und Mitwirkung:"/>
                <w:tag w:val="c8d82bf6790dd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Support / Übergabe: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upport / Übergabe:"/>
                <w:tag w:val="550b5e249d725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7. Offene Fragen und Änderungen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ID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Frage / Änderung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Auswirkung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Verantwortlich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Freigabe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ID 1"/>
                <w:tag w:val="709d219ff38ad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Frage / Änderung 1"/>
                <w:tag w:val="8c7f509f88da2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wirkung 1"/>
                <w:tag w:val="52264e83aa715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Verantwortlich 1"/>
                <w:tag w:val="45578686aa88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Freigabe 1"/>
                <w:tag w:val="765ba8319f5da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ID 2"/>
                <w:tag w:val="09ac80315d901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Frage / Änderung 2"/>
                <w:tag w:val="d2e2fda22f17a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wirkung 2"/>
                <w:tag w:val="91f1c90874bac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Verantwortlich 2"/>
                <w:tag w:val="a068071babde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Freigabe 2"/>
                <w:tag w:val="7782823cf9bfa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08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SC-11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</dc:title>
  <dc:subject>Ziele, Rollen, Anforderungen und Akzeptanzfälle strukturiert dokumentieren.</dc:subject>
  <dc:creator>SEVAREL Consulting</dc:creator>
  <cp:keywords>KI, Software, Technologie, Arbeitsvorlage, Lastenheft-Vorlage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Software &amp; Entscheidungen</cp:category>
  <dc:language>de-DE</dc:language>
</cp:coreProperties>
</file>