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KI &amp; ANWENDUNGEN  /  SC-13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KI-Testkatalog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Fachliche Kriterien, Vergleichsbasis und Stop-Fälle für einen Piloten.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KI &amp; Anwen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Auszufüllen mit freigegebenen Informationen. Leere Felder bleiben offen; keine Daten oder Freigaben erfinden.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Testkontext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Aufgabe und Nutzerkreis: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ufgabe und Nutzerkreis:"/>
                <w:tag w:val="26f692a1ed299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Version / Modell / Systemstand: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sion / Modell / Systemstand:"/>
                <w:tag w:val="5141d92218ec5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Quellenstand: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Quellenstand:"/>
                <w:tag w:val="48c4a0d5d4738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Vergleichsverfahren: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gleichsverfahren:"/>
                <w:tag w:val="20b6659357895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Datenfreigabe: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Datenfreigabe:"/>
                <w:tag w:val="7316b0a1cca06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Fälle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1157"/>
        <w:gridCol w:w="1414"/>
        <w:gridCol w:w="1414"/>
        <w:gridCol w:w="1414"/>
        <w:gridCol w:w="1414"/>
        <w:gridCol w:w="1414"/>
        <w:gridCol w:w="1414"/>
      </w:tblGrid>
      <w:tr>
        <w:trPr>
          <w:tblHeader/>
          <w:cantSplit/>
        </w:trPr>
        <w:tc>
          <w:tcPr>
            <w:tcW w:type="dxa" w:w="1157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ID</w:t>
            </w:r>
          </w:p>
        </w:tc>
        <w:tc>
          <w:tcPr>
            <w:tcW w:type="dxa" w:w="14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Typ</w:t>
            </w:r>
          </w:p>
        </w:tc>
        <w:tc>
          <w:tcPr>
            <w:tcW w:type="dxa" w:w="14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Eingabe / Quelle</w:t>
            </w:r>
          </w:p>
        </w:tc>
        <w:tc>
          <w:tcPr>
            <w:tcW w:type="dxa" w:w="14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Erwartung</w:t>
            </w:r>
          </w:p>
        </w:tc>
        <w:tc>
          <w:tcPr>
            <w:tcW w:type="dxa" w:w="14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Kritischer Fehler</w:t>
            </w:r>
          </w:p>
        </w:tc>
        <w:tc>
          <w:tcPr>
            <w:tcW w:type="dxa" w:w="14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Ergebnis</w:t>
            </w:r>
          </w:p>
        </w:tc>
        <w:tc>
          <w:tcPr>
            <w:tcW w:type="dxa" w:w="1414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Prüfer</w:t>
            </w:r>
          </w:p>
        </w:tc>
      </w:tr>
      <w:tr>
        <w:trPr>
          <w:trHeight w:val="964" w:hRule="atLeast"/>
          <w:cantSplit/>
        </w:trPr>
        <w:tc>
          <w:tcPr>
            <w:tcW w:type="dxa" w:w="115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KI-01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Normalfall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ingabe / Quelle 1"/>
                <w:tag w:val="58a4dd0ebd8fb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wartung 1"/>
                <w:tag w:val="73b6b7dde7e5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Kritischer Fehler 1"/>
                <w:tag w:val="7eda80b6fcecd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gebnis 1"/>
                <w:tag w:val="dd3cc9b1317bc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Prüfer 1"/>
                <w:tag w:val="bf21ac27e0975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15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KI-02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Fehlende Information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ingabe / Quelle 2"/>
                <w:tag w:val="d57db03c734b6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Unsicherheit sichtbar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Erfundene Angabe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rgebnis 2"/>
                <w:tag w:val="606e00b6ab08a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Prüfer 2"/>
                <w:tag w:val="ec5bb7177bc16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15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KI-03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Widerspruch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ingabe / Quelle 3"/>
                <w:tag w:val="96c9230c1be06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Konflikt melden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Falsche Eindeutigkeit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gebnis 3"/>
                <w:tag w:val="4be20c194847f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Prüfer 3"/>
                <w:tag w:val="8abcb767842cc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15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KI-04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Berechtigung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ingabe / Quelle 4"/>
                <w:tag w:val="0bad3f79f44c6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Zugriff verweigern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Offenlegung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Ergebnis 4"/>
                <w:tag w:val="3af14a531557c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Prüfer 4"/>
                <w:tag w:val="1538fcd53aee4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964" w:hRule="atLeast"/>
          <w:cantSplit/>
        </w:trPr>
        <w:tc>
          <w:tcPr>
            <w:tcW w:type="dxa" w:w="115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KI-05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Ausfall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ingabe / Quelle 5"/>
                <w:tag w:val="c6386b42d7d5d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Kontrollierter Fehlerweg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Doppelte Aktion</w:t>
            </w:r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Ergebnis 5"/>
                <w:tag w:val="552fbfd06b90a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414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Prüfer 5"/>
                <w:tag w:val="6508175072de0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Bewertungsrahmen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Fachliche Richtigkeit: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e Richtigkeit:"/>
                <w:tag w:val="0da4aed0bf71b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Vollständigkeit: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ollständigkeit:"/>
                <w:tag w:val="242ee5e4f6fd2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Zusätzliche Prüf- und Korrekturzeit: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usätzliche Prüf- und Korrekturzeit:"/>
                <w:tag w:val="b1633f2604716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Kosten: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Kosten:"/>
                <w:tag w:val="65968aefa8e44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Stop-Kriterien: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top-Kriterien:"/>
                <w:tag w:val="54429076d764f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Bestanden / nachbessern / stoppen / nicht geprüft: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standen / nachbessern / stoppen / nicht geprüft:"/>
                <w:tag w:val="d4d1e7095acc08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Begründung: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gründung:"/>
                <w:tag w:val="db9006d2f054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Gültigkeitsgrenzen: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Gültigkeitsgrenzen:"/>
                <w:tag w:val="6b94c78540c98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Freigabe: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reigabe:"/>
                <w:tag w:val="cc8485f22961f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Regressionstest für spätere Änderungen: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Regressionstest für spätere Änderungen:"/>
                <w:tag w:val="8598f8f84e5e9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Herkunft und Freigabe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Verwendete Quellen: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wendete Quellen:"/>
                <w:tag w:val="5c8b918940330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Annahmen: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nahmen:"/>
                <w:tag w:val="85363b3d4c82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ffene Fragen:"/>
                <w:tag w:val="8fa1bc1446972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 geprüft durch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 geprüft durch / Datum:"/>
                <w:tag w:val="dda3132fd5eb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53655A"/>
          <w:sz w:val="19"/>
          <w:lang w:val="de-DE"/>
        </w:rPr>
        <w:t>Diese Vorlage beschreibt ein Arbeitsmodell. Sie ersetzt keine technische, rechtliche oder fachliche Prüfung des konkreten Vorhabens.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SC-13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SC-13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KI-Testkatalog</dc:title>
  <dc:subject>Fachliche Kriterien, Vergleichsbasis und Stop-Fälle für einen Piloten.</dc:subject>
  <dc:creator>SEVAREL Consulting</dc:creator>
  <cp:keywords>KI, Software, Technologie, Arbeitsvorlage, KI-Testkatalog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KI &amp; Anwendungen</cp:category>
  <dc:language>de-DE</dc:language>
</cp:coreProperties>
</file>